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49" w:rsidRPr="00BA5DB8" w:rsidRDefault="003F0B49" w:rsidP="001712AC">
      <w:pPr>
        <w:spacing w:line="271" w:lineRule="auto"/>
        <w:ind w:left="283" w:firstLine="0"/>
        <w:jc w:val="center"/>
        <w:rPr>
          <w:b/>
          <w:bCs/>
          <w:sz w:val="24"/>
          <w:szCs w:val="24"/>
        </w:rPr>
      </w:pPr>
      <w:r w:rsidRPr="00BA5DB8">
        <w:rPr>
          <w:b/>
          <w:bCs/>
          <w:sz w:val="24"/>
          <w:szCs w:val="24"/>
        </w:rPr>
        <w:t>Оценка Проекта</w:t>
      </w:r>
    </w:p>
    <w:p w:rsidR="003F0B49" w:rsidRPr="00BA5DB8" w:rsidRDefault="003F0B49" w:rsidP="001712AC">
      <w:pPr>
        <w:spacing w:line="271" w:lineRule="auto"/>
        <w:ind w:left="283" w:firstLine="0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 </w:t>
      </w:r>
    </w:p>
    <w:p w:rsidR="003F0B49" w:rsidRPr="00BA5DB8" w:rsidRDefault="003F0B49" w:rsidP="001712AC">
      <w:pPr>
        <w:numPr>
          <w:ilvl w:val="1"/>
          <w:numId w:val="1"/>
        </w:numPr>
        <w:spacing w:line="271" w:lineRule="auto"/>
        <w:ind w:hanging="425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Критерии оценки </w:t>
      </w:r>
      <w:r w:rsidRPr="00BA5DB8">
        <w:rPr>
          <w:b/>
          <w:bCs/>
          <w:i/>
          <w:iCs/>
          <w:sz w:val="24"/>
          <w:szCs w:val="24"/>
        </w:rPr>
        <w:t>индивидуального проекта</w:t>
      </w:r>
      <w:r w:rsidRPr="00BA5DB8">
        <w:rPr>
          <w:b/>
          <w:bCs/>
          <w:sz w:val="24"/>
          <w:szCs w:val="24"/>
        </w:rPr>
        <w:t xml:space="preserve"> </w:t>
      </w:r>
    </w:p>
    <w:tbl>
      <w:tblPr>
        <w:tblW w:w="9626" w:type="dxa"/>
        <w:tblInd w:w="-27" w:type="dxa"/>
        <w:tblCellMar>
          <w:top w:w="56" w:type="dxa"/>
          <w:left w:w="0" w:type="dxa"/>
          <w:right w:w="58" w:type="dxa"/>
        </w:tblCellMar>
        <w:tblLook w:val="00A0"/>
      </w:tblPr>
      <w:tblGrid>
        <w:gridCol w:w="9396"/>
        <w:gridCol w:w="230"/>
      </w:tblGrid>
      <w:tr w:rsidR="003F0B49" w:rsidRPr="00BA5DB8">
        <w:trPr>
          <w:trHeight w:val="269"/>
        </w:trPr>
        <w:tc>
          <w:tcPr>
            <w:tcW w:w="9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Критерии </w:t>
            </w:r>
          </w:p>
        </w:tc>
      </w:tr>
      <w:tr w:rsidR="003F0B49" w:rsidRPr="00BA5DB8">
        <w:trPr>
          <w:trHeight w:val="266"/>
        </w:trPr>
        <w:tc>
          <w:tcPr>
            <w:tcW w:w="9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b/>
                <w:bCs/>
                <w:i/>
                <w:iCs/>
                <w:sz w:val="24"/>
                <w:szCs w:val="24"/>
              </w:rPr>
              <w:t xml:space="preserve">Предметные результаты (максимальное значение – 3 баллов) </w:t>
            </w:r>
          </w:p>
        </w:tc>
      </w:tr>
      <w:tr w:rsidR="003F0B49" w:rsidRPr="00BA5DB8">
        <w:trPr>
          <w:trHeight w:val="269"/>
        </w:trPr>
        <w:tc>
          <w:tcPr>
            <w:tcW w:w="9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1.Знание основных терминов и фактического материала по теме проекта </w:t>
            </w:r>
          </w:p>
        </w:tc>
      </w:tr>
      <w:tr w:rsidR="003F0B49" w:rsidRPr="00BA5DB8">
        <w:trPr>
          <w:trHeight w:val="269"/>
        </w:trPr>
        <w:tc>
          <w:tcPr>
            <w:tcW w:w="9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2.Знание существующих точек зрения (подходов) к проблеме и способов ее решения </w:t>
            </w:r>
          </w:p>
        </w:tc>
      </w:tr>
      <w:tr w:rsidR="003F0B49" w:rsidRPr="00BA5DB8">
        <w:trPr>
          <w:trHeight w:val="269"/>
        </w:trPr>
        <w:tc>
          <w:tcPr>
            <w:tcW w:w="96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3.Знание источников информации </w:t>
            </w:r>
          </w:p>
        </w:tc>
      </w:tr>
      <w:tr w:rsidR="003F0B49" w:rsidRPr="00BA5DB8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b/>
                <w:bCs/>
                <w:i/>
                <w:iCs/>
                <w:sz w:val="24"/>
                <w:szCs w:val="24"/>
              </w:rPr>
              <w:t xml:space="preserve">Метапредметные результаты (максимальное значение –7баллов)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F0B49" w:rsidRPr="00BA5DB8">
        <w:trPr>
          <w:trHeight w:val="278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4.Умение выделять проблему и обосновывать ее актуальность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F0B49" w:rsidRPr="00BA5DB8">
        <w:trPr>
          <w:trHeight w:val="283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5.Умение формулировать цель, задачи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F0B49" w:rsidRPr="00BA5DB8">
        <w:trPr>
          <w:trHeight w:val="274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6.Умение сравнивать, сопоставлять, обобщать и делать выводы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F0B49" w:rsidRPr="00BA5DB8">
        <w:trPr>
          <w:trHeight w:val="545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tabs>
                <w:tab w:val="center" w:pos="2220"/>
                <w:tab w:val="center" w:pos="4150"/>
                <w:tab w:val="center" w:pos="6062"/>
                <w:tab w:val="center" w:pos="7162"/>
                <w:tab w:val="center" w:pos="8529"/>
              </w:tabs>
              <w:spacing w:after="2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7.Умение </w:t>
            </w:r>
            <w:r w:rsidRPr="00BA5DB8">
              <w:rPr>
                <w:sz w:val="24"/>
                <w:szCs w:val="24"/>
              </w:rPr>
              <w:tab/>
              <w:t xml:space="preserve">выявлять </w:t>
            </w:r>
            <w:r w:rsidRPr="00BA5DB8">
              <w:rPr>
                <w:sz w:val="24"/>
                <w:szCs w:val="24"/>
              </w:rPr>
              <w:tab/>
              <w:t xml:space="preserve">причинно-следственные </w:t>
            </w:r>
            <w:r w:rsidRPr="00BA5DB8">
              <w:rPr>
                <w:sz w:val="24"/>
                <w:szCs w:val="24"/>
              </w:rPr>
              <w:tab/>
              <w:t xml:space="preserve">связи, </w:t>
            </w:r>
            <w:r w:rsidRPr="00BA5DB8">
              <w:rPr>
                <w:sz w:val="24"/>
                <w:szCs w:val="24"/>
              </w:rPr>
              <w:tab/>
              <w:t xml:space="preserve">приводить </w:t>
            </w:r>
            <w:r w:rsidRPr="00BA5DB8">
              <w:rPr>
                <w:sz w:val="24"/>
                <w:szCs w:val="24"/>
              </w:rPr>
              <w:tab/>
              <w:t xml:space="preserve">аргументы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иллюстрировать примерами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 </w:t>
            </w:r>
          </w:p>
        </w:tc>
      </w:tr>
      <w:tr w:rsidR="003F0B49" w:rsidRPr="00BA5DB8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8.Умение соотнести полученный результат (конечный продукт) с поставленной целью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F0B49" w:rsidRPr="00BA5DB8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9.Умение находить требуемую информацию в различных источниках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3F0B49" w:rsidRPr="00BA5DB8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10.Владение грамотной, эмоциональной и свободной речью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3F0B49" w:rsidRPr="00BA5DB8" w:rsidRDefault="003F0B49" w:rsidP="001712A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 </w:t>
      </w:r>
    </w:p>
    <w:p w:rsidR="003F0B49" w:rsidRPr="00BA5DB8" w:rsidRDefault="003F0B49" w:rsidP="001712AC">
      <w:pPr>
        <w:spacing w:line="271" w:lineRule="auto"/>
        <w:ind w:left="1090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Таблица перевода оценки индивидуального проекта </w:t>
      </w:r>
    </w:p>
    <w:tbl>
      <w:tblPr>
        <w:tblW w:w="9508" w:type="dxa"/>
        <w:tblInd w:w="-43" w:type="dxa"/>
        <w:tblCellMar>
          <w:top w:w="12" w:type="dxa"/>
          <w:left w:w="0" w:type="dxa"/>
          <w:bottom w:w="29" w:type="dxa"/>
          <w:right w:w="90" w:type="dxa"/>
        </w:tblCellMar>
        <w:tblLook w:val="00A0"/>
      </w:tblPr>
      <w:tblGrid>
        <w:gridCol w:w="1791"/>
        <w:gridCol w:w="1118"/>
        <w:gridCol w:w="1560"/>
        <w:gridCol w:w="1842"/>
        <w:gridCol w:w="790"/>
        <w:gridCol w:w="2407"/>
      </w:tblGrid>
      <w:tr w:rsidR="003F0B49" w:rsidRPr="00BA5DB8">
        <w:trPr>
          <w:trHeight w:val="286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Уровень 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Баллы </w:t>
            </w: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Оценка </w:t>
            </w:r>
          </w:p>
        </w:tc>
      </w:tr>
      <w:tr w:rsidR="003F0B49" w:rsidRPr="00BA5DB8">
        <w:trPr>
          <w:trHeight w:val="2018"/>
        </w:trPr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1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3 – высокий </w:t>
            </w:r>
          </w:p>
          <w:p w:rsidR="003F0B49" w:rsidRPr="00BA5DB8" w:rsidRDefault="003F0B49" w:rsidP="003B61AB">
            <w:pPr>
              <w:spacing w:after="11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2 - повышенный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 – базовый </w:t>
            </w:r>
          </w:p>
          <w:p w:rsidR="003F0B49" w:rsidRPr="00BA5DB8" w:rsidRDefault="003F0B49" w:rsidP="003B61AB">
            <w:pPr>
              <w:tabs>
                <w:tab w:val="center" w:pos="1226"/>
              </w:tabs>
              <w:spacing w:after="23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>0 – ниже среднего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90-100%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66-89% </w:t>
            </w:r>
          </w:p>
          <w:p w:rsidR="003F0B49" w:rsidRPr="00BA5DB8" w:rsidRDefault="003F0B49" w:rsidP="003B61AB">
            <w:pPr>
              <w:spacing w:after="17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50 -65 %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Менее 50%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3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9-10 баллов </w:t>
            </w:r>
          </w:p>
          <w:p w:rsidR="003F0B49" w:rsidRPr="00BA5DB8" w:rsidRDefault="003F0B49" w:rsidP="003B61AB">
            <w:pPr>
              <w:spacing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7-8 баллов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5-6 баллов </w:t>
            </w:r>
          </w:p>
          <w:p w:rsidR="003F0B49" w:rsidRPr="00BA5DB8" w:rsidRDefault="003F0B49" w:rsidP="003B61AB">
            <w:pPr>
              <w:tabs>
                <w:tab w:val="right" w:pos="1223"/>
              </w:tabs>
              <w:spacing w:after="2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>4 и менее баллов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5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4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3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2 </w:t>
            </w:r>
          </w:p>
        </w:tc>
      </w:tr>
    </w:tbl>
    <w:p w:rsidR="003F0B49" w:rsidRPr="00BA5DB8" w:rsidRDefault="003F0B49" w:rsidP="001712AC">
      <w:pPr>
        <w:spacing w:after="24" w:line="259" w:lineRule="auto"/>
        <w:ind w:left="0" w:firstLine="0"/>
        <w:jc w:val="left"/>
        <w:rPr>
          <w:b/>
          <w:bCs/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 </w:t>
      </w:r>
    </w:p>
    <w:p w:rsidR="003F0B49" w:rsidRPr="00BA5DB8" w:rsidRDefault="003F0B49" w:rsidP="001712AC">
      <w:pPr>
        <w:numPr>
          <w:ilvl w:val="1"/>
          <w:numId w:val="1"/>
        </w:numPr>
        <w:spacing w:after="0" w:line="259" w:lineRule="auto"/>
        <w:ind w:hanging="425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Критерий оценки этапа конструирования целей и планирования решения </w:t>
      </w:r>
    </w:p>
    <w:tbl>
      <w:tblPr>
        <w:tblW w:w="9575" w:type="dxa"/>
        <w:tblInd w:w="-56" w:type="dxa"/>
        <w:tblCellMar>
          <w:top w:w="46" w:type="dxa"/>
          <w:left w:w="2" w:type="dxa"/>
          <w:right w:w="115" w:type="dxa"/>
        </w:tblCellMar>
        <w:tblLook w:val="00A0"/>
      </w:tblPr>
      <w:tblGrid>
        <w:gridCol w:w="6898"/>
        <w:gridCol w:w="2677"/>
      </w:tblGrid>
      <w:tr w:rsidR="003F0B49" w:rsidRPr="00BA5DB8" w:rsidTr="00BA5DB8">
        <w:trPr>
          <w:trHeight w:val="264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Критерии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Количество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Индивидуальный анализ условий задачи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Проверка понимания условия задачи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Групповое уяснение цели задания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3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Обсуждение условий задачи в группе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562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right="586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Выдвижение предложений о порядке и ходе работы над заданием в группе (планирование)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8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Определение позиций в групповой работе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Обсуждение плана работы, соотнесение его с целью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0-2 баллов </w:t>
            </w:r>
          </w:p>
        </w:tc>
      </w:tr>
      <w:tr w:rsidR="003F0B49" w:rsidRPr="00BA5DB8" w:rsidTr="00BA5DB8">
        <w:trPr>
          <w:trHeight w:val="283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Принятие решения о плане работы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0-2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10 баллов </w:t>
            </w:r>
          </w:p>
        </w:tc>
      </w:tr>
    </w:tbl>
    <w:p w:rsidR="003F0B49" w:rsidRPr="00BA5DB8" w:rsidRDefault="003F0B49" w:rsidP="001712AC">
      <w:pPr>
        <w:spacing w:after="23" w:line="259" w:lineRule="auto"/>
        <w:ind w:left="0" w:firstLine="0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 </w:t>
      </w:r>
    </w:p>
    <w:p w:rsidR="003F0B49" w:rsidRPr="00BA5DB8" w:rsidRDefault="003F0B49" w:rsidP="001712AC">
      <w:pPr>
        <w:numPr>
          <w:ilvl w:val="1"/>
          <w:numId w:val="1"/>
        </w:numPr>
        <w:spacing w:line="271" w:lineRule="auto"/>
        <w:ind w:hanging="425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Критерий оценки этапа решения задач </w:t>
      </w:r>
    </w:p>
    <w:tbl>
      <w:tblPr>
        <w:tblW w:w="9600" w:type="dxa"/>
        <w:tblInd w:w="-58" w:type="dxa"/>
        <w:tblCellMar>
          <w:top w:w="46" w:type="dxa"/>
          <w:left w:w="5" w:type="dxa"/>
          <w:right w:w="115" w:type="dxa"/>
        </w:tblCellMar>
        <w:tblLook w:val="00A0"/>
      </w:tblPr>
      <w:tblGrid>
        <w:gridCol w:w="7440"/>
        <w:gridCol w:w="2160"/>
      </w:tblGrid>
      <w:tr w:rsidR="003F0B49" w:rsidRPr="00BA5DB8" w:rsidTr="00BA5DB8">
        <w:trPr>
          <w:trHeight w:val="562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right="393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Индивидуальная работа по поиску способов решения Задачи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2-3 баллов </w:t>
            </w:r>
          </w:p>
        </w:tc>
      </w:tr>
      <w:tr w:rsidR="003F0B49" w:rsidRPr="00BA5DB8" w:rsidTr="00BA5DB8">
        <w:trPr>
          <w:trHeight w:val="288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Выдвижение предложений в группе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3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Четкость изложения предлагаемого способа решения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0-2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Выслушивание версий способа решения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Обсуждение версий (дискуссия, спор)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Критика версий с аргументацией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0-2 баллов </w:t>
            </w:r>
          </w:p>
        </w:tc>
      </w:tr>
      <w:tr w:rsidR="003F0B49" w:rsidRPr="00BA5DB8" w:rsidTr="00BA5DB8">
        <w:trPr>
          <w:trHeight w:val="283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Принятие версий без критики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8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Проверка понимания версий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Выдвижение версий всеми участниками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Принятие версий всеми членами команды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13 баллов </w:t>
            </w:r>
          </w:p>
        </w:tc>
      </w:tr>
    </w:tbl>
    <w:p w:rsidR="003F0B49" w:rsidRPr="00BA5DB8" w:rsidRDefault="003F0B49" w:rsidP="001712AC">
      <w:pPr>
        <w:spacing w:after="20" w:line="259" w:lineRule="auto"/>
        <w:ind w:left="0" w:firstLine="0"/>
        <w:jc w:val="left"/>
        <w:rPr>
          <w:b/>
          <w:bCs/>
          <w:sz w:val="24"/>
          <w:szCs w:val="24"/>
        </w:rPr>
      </w:pPr>
    </w:p>
    <w:p w:rsidR="003F0B49" w:rsidRPr="00BA5DB8" w:rsidRDefault="003F0B49" w:rsidP="001712AC">
      <w:pPr>
        <w:numPr>
          <w:ilvl w:val="1"/>
          <w:numId w:val="1"/>
        </w:numPr>
        <w:spacing w:line="271" w:lineRule="auto"/>
        <w:ind w:hanging="425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Рефлексия способа решения </w:t>
      </w:r>
    </w:p>
    <w:tbl>
      <w:tblPr>
        <w:tblW w:w="9590" w:type="dxa"/>
        <w:tblInd w:w="-48" w:type="dxa"/>
        <w:tblCellMar>
          <w:top w:w="40" w:type="dxa"/>
          <w:left w:w="0" w:type="dxa"/>
          <w:right w:w="101" w:type="dxa"/>
        </w:tblCellMar>
        <w:tblLook w:val="00A0"/>
      </w:tblPr>
      <w:tblGrid>
        <w:gridCol w:w="4841"/>
        <w:gridCol w:w="308"/>
        <w:gridCol w:w="2109"/>
        <w:gridCol w:w="2332"/>
      </w:tblGrid>
      <w:tr w:rsidR="003F0B49" w:rsidRPr="00BA5DB8" w:rsidTr="00BA5DB8">
        <w:trPr>
          <w:trHeight w:val="262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Критерии </w:t>
            </w:r>
          </w:p>
        </w:tc>
        <w:tc>
          <w:tcPr>
            <w:tcW w:w="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Количество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Остановка потока непродуктивных решений </w:t>
            </w:r>
          </w:p>
        </w:tc>
        <w:tc>
          <w:tcPr>
            <w:tcW w:w="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0-2 баллов </w:t>
            </w:r>
          </w:p>
        </w:tc>
      </w:tr>
      <w:tr w:rsidR="003F0B49" w:rsidRPr="00BA5DB8" w:rsidTr="00BA5DB8">
        <w:trPr>
          <w:trHeight w:val="564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tabs>
                <w:tab w:val="center" w:pos="2509"/>
                <w:tab w:val="right" w:pos="4813"/>
              </w:tabs>
              <w:spacing w:after="27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Исследование </w:t>
            </w:r>
            <w:r w:rsidRPr="00BA5DB8">
              <w:rPr>
                <w:sz w:val="24"/>
                <w:szCs w:val="24"/>
              </w:rPr>
              <w:tab/>
              <w:t xml:space="preserve">версий </w:t>
            </w:r>
            <w:r w:rsidRPr="00BA5DB8">
              <w:rPr>
                <w:sz w:val="24"/>
                <w:szCs w:val="24"/>
              </w:rPr>
              <w:tab/>
              <w:t>в соотнесении</w:t>
            </w:r>
          </w:p>
        </w:tc>
        <w:tc>
          <w:tcPr>
            <w:tcW w:w="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с </w:t>
            </w: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целью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0-2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Анализ способа решения </w:t>
            </w:r>
          </w:p>
        </w:tc>
        <w:tc>
          <w:tcPr>
            <w:tcW w:w="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Выделение способа решения </w:t>
            </w:r>
          </w:p>
        </w:tc>
        <w:tc>
          <w:tcPr>
            <w:tcW w:w="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баллов </w:t>
            </w:r>
          </w:p>
        </w:tc>
      </w:tr>
      <w:tr w:rsidR="003F0B49" w:rsidRPr="00BA5DB8" w:rsidTr="00BA5DB8">
        <w:trPr>
          <w:trHeight w:val="283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Обсуждение способа решения </w:t>
            </w:r>
          </w:p>
        </w:tc>
        <w:tc>
          <w:tcPr>
            <w:tcW w:w="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0-2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4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3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12 баллов </w:t>
            </w:r>
          </w:p>
        </w:tc>
      </w:tr>
    </w:tbl>
    <w:p w:rsidR="003F0B49" w:rsidRPr="00BA5DB8" w:rsidRDefault="003F0B49" w:rsidP="001712AC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3F0B49" w:rsidRPr="00BA5DB8" w:rsidRDefault="003F0B49" w:rsidP="001712AC">
      <w:pPr>
        <w:numPr>
          <w:ilvl w:val="1"/>
          <w:numId w:val="1"/>
        </w:numPr>
        <w:spacing w:line="271" w:lineRule="auto"/>
        <w:ind w:hanging="425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Организация групповой работы </w:t>
      </w:r>
    </w:p>
    <w:tbl>
      <w:tblPr>
        <w:tblW w:w="9665" w:type="dxa"/>
        <w:tblInd w:w="-58" w:type="dxa"/>
        <w:tblCellMar>
          <w:top w:w="46" w:type="dxa"/>
          <w:left w:w="5" w:type="dxa"/>
          <w:right w:w="115" w:type="dxa"/>
        </w:tblCellMar>
        <w:tblLook w:val="00A0"/>
      </w:tblPr>
      <w:tblGrid>
        <w:gridCol w:w="7260"/>
        <w:gridCol w:w="2405"/>
      </w:tblGrid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Обсуждение способа организации групповой работы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Умение слушать друг друга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Умение «удерживать» позиции в групповой работе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Эмоциональное принятие членами команды друг друга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0-1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Умение договариваться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баллов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11 баллов </w:t>
            </w:r>
          </w:p>
        </w:tc>
      </w:tr>
    </w:tbl>
    <w:p w:rsidR="003F0B49" w:rsidRPr="00BA5DB8" w:rsidRDefault="003F0B49" w:rsidP="001712AC">
      <w:pPr>
        <w:spacing w:after="21" w:line="259" w:lineRule="auto"/>
        <w:ind w:left="0" w:firstLine="0"/>
        <w:jc w:val="left"/>
        <w:rPr>
          <w:sz w:val="24"/>
          <w:szCs w:val="24"/>
        </w:rPr>
      </w:pPr>
    </w:p>
    <w:p w:rsidR="003F0B49" w:rsidRPr="00BA5DB8" w:rsidRDefault="003F0B49" w:rsidP="001712AC">
      <w:pPr>
        <w:numPr>
          <w:ilvl w:val="1"/>
          <w:numId w:val="1"/>
        </w:numPr>
        <w:spacing w:after="0" w:line="259" w:lineRule="auto"/>
        <w:ind w:hanging="425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Оценка качества выполнения проекта </w:t>
      </w:r>
    </w:p>
    <w:tbl>
      <w:tblPr>
        <w:tblW w:w="9685" w:type="dxa"/>
        <w:tblInd w:w="-58" w:type="dxa"/>
        <w:tblCellMar>
          <w:top w:w="45" w:type="dxa"/>
          <w:left w:w="5" w:type="dxa"/>
          <w:right w:w="115" w:type="dxa"/>
        </w:tblCellMar>
        <w:tblLook w:val="00A0"/>
      </w:tblPr>
      <w:tblGrid>
        <w:gridCol w:w="7260"/>
        <w:gridCol w:w="2425"/>
      </w:tblGrid>
      <w:tr w:rsidR="003F0B49" w:rsidRPr="00BA5DB8" w:rsidTr="00BA5DB8">
        <w:trPr>
          <w:trHeight w:val="262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Критерии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Баллы </w:t>
            </w:r>
          </w:p>
        </w:tc>
      </w:tr>
      <w:tr w:rsidR="003F0B49" w:rsidRPr="00BA5DB8" w:rsidTr="00BA5DB8">
        <w:trPr>
          <w:trHeight w:val="355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Качество презентации групповой работы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балла </w:t>
            </w:r>
          </w:p>
        </w:tc>
      </w:tr>
      <w:tr w:rsidR="003F0B49" w:rsidRPr="00BA5DB8" w:rsidTr="00BA5DB8">
        <w:trPr>
          <w:trHeight w:val="358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Соответствие содержания проекта теме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балла </w:t>
            </w:r>
          </w:p>
        </w:tc>
      </w:tr>
      <w:tr w:rsidR="003F0B49" w:rsidRPr="00BA5DB8" w:rsidTr="00BA5DB8">
        <w:trPr>
          <w:trHeight w:val="358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Оригинальность идеи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балла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Аргументированность предлагаемых идей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балла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Реалистичность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балла </w:t>
            </w:r>
          </w:p>
        </w:tc>
      </w:tr>
      <w:tr w:rsidR="003F0B49" w:rsidRPr="00BA5DB8" w:rsidTr="00BA5DB8">
        <w:trPr>
          <w:trHeight w:val="283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Качество оформления проекта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1-3 балла </w:t>
            </w:r>
          </w:p>
        </w:tc>
      </w:tr>
      <w:tr w:rsidR="003F0B49" w:rsidRPr="00BA5DB8" w:rsidTr="00BA5DB8">
        <w:trPr>
          <w:trHeight w:val="288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Качество презентации проекта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1-3 балла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Умение отвечать на вопросы и инициировать вопросы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0-3 балла </w:t>
            </w:r>
          </w:p>
        </w:tc>
      </w:tr>
      <w:tr w:rsidR="003F0B49" w:rsidRPr="00BA5DB8" w:rsidTr="00BA5DB8">
        <w:trPr>
          <w:trHeight w:val="286"/>
        </w:trPr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24 балла </w:t>
            </w:r>
          </w:p>
        </w:tc>
      </w:tr>
    </w:tbl>
    <w:p w:rsidR="003F0B49" w:rsidRPr="00BA5DB8" w:rsidRDefault="003F0B49" w:rsidP="001712AC">
      <w:pPr>
        <w:spacing w:after="22" w:line="259" w:lineRule="auto"/>
        <w:ind w:left="0" w:firstLine="0"/>
        <w:jc w:val="left"/>
        <w:rPr>
          <w:sz w:val="24"/>
          <w:szCs w:val="24"/>
        </w:rPr>
      </w:pPr>
    </w:p>
    <w:p w:rsidR="003F0B49" w:rsidRPr="00BA5DB8" w:rsidRDefault="003F0B49" w:rsidP="001712AC">
      <w:pPr>
        <w:spacing w:line="271" w:lineRule="auto"/>
        <w:ind w:left="-5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Таблица перевода </w:t>
      </w:r>
      <w:bookmarkStart w:id="0" w:name="_GoBack"/>
      <w:r w:rsidRPr="00BA5DB8">
        <w:rPr>
          <w:b/>
          <w:bCs/>
          <w:i/>
          <w:iCs/>
          <w:sz w:val="24"/>
          <w:szCs w:val="24"/>
        </w:rPr>
        <w:t>оценки группового проекта</w:t>
      </w:r>
      <w:r w:rsidRPr="00BA5DB8">
        <w:rPr>
          <w:b/>
          <w:bCs/>
          <w:sz w:val="24"/>
          <w:szCs w:val="24"/>
        </w:rPr>
        <w:t xml:space="preserve"> </w:t>
      </w:r>
      <w:bookmarkEnd w:id="0"/>
    </w:p>
    <w:tbl>
      <w:tblPr>
        <w:tblW w:w="9442" w:type="dxa"/>
        <w:tblInd w:w="1" w:type="dxa"/>
        <w:tblCellMar>
          <w:top w:w="12" w:type="dxa"/>
          <w:left w:w="0" w:type="dxa"/>
          <w:right w:w="3" w:type="dxa"/>
        </w:tblCellMar>
        <w:tblLook w:val="00A0"/>
      </w:tblPr>
      <w:tblGrid>
        <w:gridCol w:w="1738"/>
        <w:gridCol w:w="1323"/>
        <w:gridCol w:w="1892"/>
        <w:gridCol w:w="2788"/>
        <w:gridCol w:w="1701"/>
      </w:tblGrid>
      <w:tr w:rsidR="003F0B49" w:rsidRPr="00BA5DB8" w:rsidTr="00BA5DB8">
        <w:trPr>
          <w:trHeight w:val="286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b/>
                <w:bCs/>
                <w:sz w:val="24"/>
                <w:szCs w:val="24"/>
              </w:rPr>
              <w:t xml:space="preserve">Уровень 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b/>
                <w:bCs/>
                <w:sz w:val="24"/>
                <w:szCs w:val="24"/>
              </w:rPr>
              <w:t xml:space="preserve">%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b/>
                <w:bCs/>
                <w:sz w:val="24"/>
                <w:szCs w:val="24"/>
              </w:rPr>
              <w:t xml:space="preserve">Баллы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b/>
                <w:bCs/>
                <w:sz w:val="24"/>
                <w:szCs w:val="24"/>
              </w:rPr>
              <w:t xml:space="preserve">Оценка </w:t>
            </w:r>
          </w:p>
        </w:tc>
      </w:tr>
      <w:tr w:rsidR="003F0B49" w:rsidRPr="00BA5DB8" w:rsidTr="00BA5DB8">
        <w:trPr>
          <w:trHeight w:val="1311"/>
        </w:trPr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3 – высокий </w:t>
            </w:r>
          </w:p>
          <w:p w:rsidR="003F0B49" w:rsidRPr="00BA5DB8" w:rsidRDefault="003F0B49" w:rsidP="003B61AB">
            <w:pPr>
              <w:spacing w:after="18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>2повышенный</w:t>
            </w:r>
          </w:p>
          <w:p w:rsidR="003F0B49" w:rsidRPr="00BA5DB8" w:rsidRDefault="003F0B49" w:rsidP="003B61AB">
            <w:pPr>
              <w:spacing w:after="1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1 – базовый </w:t>
            </w:r>
          </w:p>
          <w:p w:rsidR="003F0B49" w:rsidRPr="00BA5DB8" w:rsidRDefault="003F0B49" w:rsidP="003B61AB">
            <w:pPr>
              <w:spacing w:after="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>0 – низкий</w:t>
            </w:r>
          </w:p>
        </w:tc>
        <w:tc>
          <w:tcPr>
            <w:tcW w:w="1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90-100%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66-89% </w:t>
            </w:r>
          </w:p>
          <w:p w:rsidR="003F0B49" w:rsidRPr="00BA5DB8" w:rsidRDefault="003F0B49" w:rsidP="003B61AB">
            <w:pPr>
              <w:spacing w:after="17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50 -65 %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Менее 50%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63-70 баллов </w:t>
            </w:r>
          </w:p>
          <w:p w:rsidR="003F0B49" w:rsidRPr="00BA5DB8" w:rsidRDefault="003F0B49" w:rsidP="003B61AB">
            <w:pPr>
              <w:spacing w:after="11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46-62 баллов </w:t>
            </w:r>
          </w:p>
          <w:p w:rsidR="003F0B49" w:rsidRPr="00BA5DB8" w:rsidRDefault="003F0B49" w:rsidP="003B61AB">
            <w:pPr>
              <w:tabs>
                <w:tab w:val="center" w:pos="1093"/>
                <w:tab w:val="right" w:pos="2009"/>
              </w:tabs>
              <w:spacing w:after="1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35-45 </w:t>
            </w:r>
            <w:r w:rsidRPr="00BA5DB8">
              <w:rPr>
                <w:sz w:val="24"/>
                <w:szCs w:val="24"/>
              </w:rPr>
              <w:tab/>
              <w:t xml:space="preserve">баллов </w:t>
            </w:r>
          </w:p>
          <w:p w:rsidR="003F0B49" w:rsidRPr="00BA5DB8" w:rsidRDefault="003F0B49" w:rsidP="003B61AB">
            <w:pPr>
              <w:tabs>
                <w:tab w:val="center" w:pos="1093"/>
                <w:tab w:val="right" w:pos="2009"/>
              </w:tabs>
              <w:spacing w:after="1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>34и менее баллов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5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4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 xml:space="preserve">3 </w:t>
            </w:r>
          </w:p>
          <w:p w:rsidR="003F0B49" w:rsidRPr="00BA5DB8" w:rsidRDefault="003F0B49" w:rsidP="003B61AB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BA5DB8">
              <w:rPr>
                <w:sz w:val="24"/>
                <w:szCs w:val="24"/>
              </w:rPr>
              <w:t>2</w:t>
            </w:r>
          </w:p>
        </w:tc>
      </w:tr>
    </w:tbl>
    <w:p w:rsidR="003F0B49" w:rsidRPr="00BA5DB8" w:rsidRDefault="003F0B49" w:rsidP="001712A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 </w:t>
      </w:r>
    </w:p>
    <w:p w:rsidR="003F0B49" w:rsidRPr="00BA5DB8" w:rsidRDefault="003F0B49" w:rsidP="001712AC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BA5DB8">
        <w:rPr>
          <w:b/>
          <w:bCs/>
          <w:sz w:val="24"/>
          <w:szCs w:val="24"/>
        </w:rPr>
        <w:t xml:space="preserve"> </w:t>
      </w:r>
    </w:p>
    <w:p w:rsidR="003F0B49" w:rsidRPr="00BA5DB8" w:rsidRDefault="003F0B49" w:rsidP="001712AC">
      <w:pPr>
        <w:spacing w:after="0" w:line="239" w:lineRule="auto"/>
        <w:ind w:left="0" w:right="7417" w:firstLine="0"/>
        <w:jc w:val="left"/>
        <w:rPr>
          <w:sz w:val="24"/>
          <w:szCs w:val="24"/>
        </w:rPr>
      </w:pPr>
      <w:r w:rsidRPr="00BA5DB8">
        <w:rPr>
          <w:sz w:val="24"/>
          <w:szCs w:val="24"/>
        </w:rPr>
        <w:t xml:space="preserve">  </w:t>
      </w:r>
      <w:r w:rsidRPr="00BA5DB8">
        <w:rPr>
          <w:sz w:val="24"/>
          <w:szCs w:val="24"/>
        </w:rPr>
        <w:tab/>
        <w:t xml:space="preserve"> </w:t>
      </w:r>
    </w:p>
    <w:p w:rsidR="003F0B49" w:rsidRPr="00BA5DB8" w:rsidRDefault="003F0B49" w:rsidP="001712AC">
      <w:pPr>
        <w:rPr>
          <w:sz w:val="24"/>
          <w:szCs w:val="24"/>
        </w:rPr>
        <w:sectPr w:rsidR="003F0B49" w:rsidRPr="00BA5DB8" w:rsidSect="00BA5DB8">
          <w:footerReference w:type="default" r:id="rId7"/>
          <w:pgSz w:w="11906" w:h="16838"/>
          <w:pgMar w:top="1134" w:right="567" w:bottom="1134" w:left="1418" w:header="720" w:footer="788" w:gutter="0"/>
          <w:cols w:space="720"/>
        </w:sectPr>
      </w:pPr>
    </w:p>
    <w:p w:rsidR="003F0B49" w:rsidRPr="00BA5DB8" w:rsidRDefault="003F0B49">
      <w:pPr>
        <w:rPr>
          <w:sz w:val="24"/>
          <w:szCs w:val="24"/>
        </w:rPr>
      </w:pPr>
    </w:p>
    <w:sectPr w:rsidR="003F0B49" w:rsidRPr="00BA5DB8" w:rsidSect="00750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B49" w:rsidRDefault="003F0B49" w:rsidP="0075031A">
      <w:pPr>
        <w:spacing w:after="0" w:line="240" w:lineRule="auto"/>
      </w:pPr>
      <w:r>
        <w:separator/>
      </w:r>
    </w:p>
  </w:endnote>
  <w:endnote w:type="continuationSeparator" w:id="0">
    <w:p w:rsidR="003F0B49" w:rsidRDefault="003F0B49" w:rsidP="00750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49" w:rsidRDefault="003F0B49">
    <w:pPr>
      <w:spacing w:after="0" w:line="259" w:lineRule="auto"/>
      <w:ind w:left="0" w:right="429" w:firstLine="0"/>
      <w:jc w:val="right"/>
    </w:pPr>
  </w:p>
  <w:p w:rsidR="003F0B49" w:rsidRDefault="003F0B49">
    <w:pPr>
      <w:spacing w:after="0" w:line="259" w:lineRule="auto"/>
      <w:ind w:left="0" w:firstLine="0"/>
      <w:jc w:val="left"/>
    </w:pPr>
    <w:r>
      <w:rPr>
        <w:sz w:val="19"/>
        <w:szCs w:val="19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B49" w:rsidRDefault="003F0B49" w:rsidP="0075031A">
      <w:pPr>
        <w:spacing w:after="0" w:line="240" w:lineRule="auto"/>
      </w:pPr>
      <w:r>
        <w:separator/>
      </w:r>
    </w:p>
  </w:footnote>
  <w:footnote w:type="continuationSeparator" w:id="0">
    <w:p w:rsidR="003F0B49" w:rsidRDefault="003F0B49" w:rsidP="00750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B78F4"/>
    <w:multiLevelType w:val="multilevel"/>
    <w:tmpl w:val="DCAC3036"/>
    <w:lvl w:ilvl="0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846"/>
    <w:rsid w:val="001712AC"/>
    <w:rsid w:val="003B61AB"/>
    <w:rsid w:val="003F0B49"/>
    <w:rsid w:val="004D4092"/>
    <w:rsid w:val="0075031A"/>
    <w:rsid w:val="008A5159"/>
    <w:rsid w:val="008D24FE"/>
    <w:rsid w:val="00BA5DB8"/>
    <w:rsid w:val="00ED5846"/>
    <w:rsid w:val="00FF2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2AC"/>
    <w:pPr>
      <w:spacing w:after="5" w:line="268" w:lineRule="auto"/>
      <w:ind w:left="10" w:hanging="10"/>
      <w:jc w:val="both"/>
    </w:pPr>
    <w:rPr>
      <w:rFonts w:ascii="Times New Roman" w:eastAsia="Times New Roman" w:hAnsi="Times New Roman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1712AC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A51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5159"/>
    <w:rPr>
      <w:rFonts w:ascii="Segoe UI" w:hAnsi="Segoe UI" w:cs="Segoe UI"/>
      <w:color w:val="000000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BA5D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2B1D"/>
    <w:rPr>
      <w:rFonts w:ascii="Times New Roman" w:eastAsia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4</Pages>
  <Words>529</Words>
  <Characters>3016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3</cp:revision>
  <cp:lastPrinted>2018-12-14T08:34:00Z</cp:lastPrinted>
  <dcterms:created xsi:type="dcterms:W3CDTF">2018-10-31T05:27:00Z</dcterms:created>
  <dcterms:modified xsi:type="dcterms:W3CDTF">2018-12-14T08:34:00Z</dcterms:modified>
</cp:coreProperties>
</file>